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c601dz3jec9l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Week 2: Business Modelling 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[8.9.2021  - 13.9.2021]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[Add presenter here]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[Add topic here]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7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c601dz3jec9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Week 2: Business Modelling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_c601dz3jec9l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0vesmythm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Notes: Lesson 1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_30vesmythmcb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0sbgcr2cy5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Business Model Notions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_t0sbgcr2cy5b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7jbg6uuf0i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Business model perspectives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_k7jbg6uuf0ih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jmrbasgw6z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Business models in context - viewpoints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_ljmrbasgw6z3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1zwlctnfpg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Rea Ontology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_k1zwlctnfpg8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2i56kyjl7c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Commitments and contracts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_v2i56kyjl7cv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px1vkleq2d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What economic agents are there?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_kpx1vkleq2dc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nybkcqe408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What economic resources are there?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_bnybkcqe408k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l4vrfoce12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What economic events are there?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_ml4vrfoce12b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l1cjupor2m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What economic commitments and contracts are there?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_il1cjupor2ms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025.511811023624"/>
            </w:tabs>
            <w:spacing w:after="8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riglh9zo69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VDML - value delivery modelling language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_friglh9zo696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30vesmythmcb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Notes: Lesson 1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Business model overview </w:t>
      </w:r>
    </w:p>
    <w:p w:rsidR="00000000" w:rsidDel="00000000" w:rsidP="00000000" w:rsidRDefault="00000000" w:rsidRPr="00000000" w14:paraId="00000018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Purpose, use and architecture of business models </w:t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  <w:t xml:space="preserve">Why business models? </w:t>
      </w:r>
    </w:p>
    <w:p w:rsidR="00000000" w:rsidDel="00000000" w:rsidP="00000000" w:rsidRDefault="00000000" w:rsidRPr="00000000" w14:paraId="0000001B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articulate, communicate and develop vague business ideas</w:t>
      </w:r>
    </w:p>
    <w:p w:rsidR="00000000" w:rsidDel="00000000" w:rsidP="00000000" w:rsidRDefault="00000000" w:rsidRPr="00000000" w14:paraId="0000001C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want to distribute our music electronically </w:t>
      </w:r>
    </w:p>
    <w:p w:rsidR="00000000" w:rsidDel="00000000" w:rsidP="00000000" w:rsidRDefault="00000000" w:rsidRPr="00000000" w14:paraId="0000001D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want to outsource our ICT support </w:t>
      </w:r>
    </w:p>
    <w:p w:rsidR="00000000" w:rsidDel="00000000" w:rsidP="00000000" w:rsidRDefault="00000000" w:rsidRPr="00000000" w14:paraId="0000001E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want to form a joint venture with a movie-making company 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  <w:t xml:space="preserve">Why </w:t>
      </w:r>
      <w:r w:rsidDel="00000000" w:rsidR="00000000" w:rsidRPr="00000000">
        <w:rPr>
          <w:b w:val="1"/>
          <w:rtl w:val="0"/>
        </w:rPr>
        <w:t xml:space="preserve">ARTICULATE </w:t>
      </w:r>
      <w:r w:rsidDel="00000000" w:rsidR="00000000" w:rsidRPr="00000000">
        <w:rPr>
          <w:rtl w:val="0"/>
        </w:rPr>
        <w:t xml:space="preserve"> business ideas? 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Innovate the business </w:t>
      </w:r>
    </w:p>
    <w:p w:rsidR="00000000" w:rsidDel="00000000" w:rsidP="00000000" w:rsidRDefault="00000000" w:rsidRPr="00000000" w14:paraId="00000022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Identify new biz opportunities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Common understanding </w:t>
      </w:r>
    </w:p>
    <w:p w:rsidR="00000000" w:rsidDel="00000000" w:rsidP="00000000" w:rsidRDefault="00000000" w:rsidRPr="00000000" w14:paraId="00000024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Different stakeholders can work together 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analysis and evaluation </w:t>
      </w:r>
    </w:p>
    <w:p w:rsidR="00000000" w:rsidDel="00000000" w:rsidP="00000000" w:rsidRDefault="00000000" w:rsidRPr="00000000" w14:paraId="00000026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so risks and opportunities can be assessed 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ICT </w:t>
      </w:r>
      <w:r w:rsidDel="00000000" w:rsidR="00000000" w:rsidRPr="00000000">
        <w:rPr>
          <w:rtl w:val="0"/>
        </w:rPr>
        <w:t xml:space="preserve">develop</w:t>
      </w:r>
      <w:r w:rsidDel="00000000" w:rsidR="00000000" w:rsidRPr="00000000">
        <w:rPr>
          <w:rtl w:val="0"/>
        </w:rPr>
        <w:t xml:space="preserve">ment  </w:t>
      </w:r>
    </w:p>
    <w:p w:rsidR="00000000" w:rsidDel="00000000" w:rsidP="00000000" w:rsidRDefault="00000000" w:rsidRPr="00000000" w14:paraId="00000028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 effective and efficient systems can be designed</w:t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  <w:t xml:space="preserve">What does a business model answer? 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Which is our value proposition? </w:t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does our company create and market this value? </w:t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Which actors are needed to offer the value? 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value do the actors offer each other?</w:t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Business models vs. Process models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Business model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Process model </w:t>
            </w:r>
          </w:p>
        </w:tc>
      </w:tr>
      <w:tr>
        <w:trPr>
          <w:cantSplit w:val="0"/>
          <w:trHeight w:val="1459.892578125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Focus what it identifies agents, resources, and exchanges of resources between agents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Process model focuses on the how- it deals with operation and procedural aspects of business communication 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062288" cy="2399994"/>
            <wp:effectExtent b="0" l="0" r="0" t="0"/>
            <wp:docPr id="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2399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2"/>
        <w:rPr/>
      </w:pPr>
      <w:bookmarkStart w:colFirst="0" w:colLast="0" w:name="_t0sbgcr2cy5b" w:id="2"/>
      <w:bookmarkEnd w:id="2"/>
      <w:r w:rsidDel="00000000" w:rsidR="00000000" w:rsidRPr="00000000">
        <w:rPr>
          <w:rtl w:val="0"/>
        </w:rPr>
        <w:t xml:space="preserve">Business Model Notions</w:t>
      </w:r>
    </w:p>
    <w:p w:rsidR="00000000" w:rsidDel="00000000" w:rsidP="00000000" w:rsidRDefault="00000000" w:rsidRPr="00000000" w14:paraId="0000004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Actor</w:t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Supplier</w:t>
      </w:r>
    </w:p>
    <w:p w:rsidR="00000000" w:rsidDel="00000000" w:rsidP="00000000" w:rsidRDefault="00000000" w:rsidRPr="00000000" w14:paraId="0000004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Customer</w:t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Resource</w:t>
      </w:r>
    </w:p>
    <w:p w:rsidR="00000000" w:rsidDel="00000000" w:rsidP="00000000" w:rsidRDefault="00000000" w:rsidRPr="00000000" w14:paraId="0000005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Value object </w:t>
      </w:r>
    </w:p>
    <w:p w:rsidR="00000000" w:rsidDel="00000000" w:rsidP="00000000" w:rsidRDefault="00000000" w:rsidRPr="00000000" w14:paraId="0000005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Value proposition </w:t>
      </w:r>
    </w:p>
    <w:p w:rsidR="00000000" w:rsidDel="00000000" w:rsidP="00000000" w:rsidRDefault="00000000" w:rsidRPr="00000000" w14:paraId="00000052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Value transfer</w:t>
      </w:r>
    </w:p>
    <w:p w:rsidR="00000000" w:rsidDel="00000000" w:rsidP="00000000" w:rsidRDefault="00000000" w:rsidRPr="00000000" w14:paraId="0000005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Value exchange</w:t>
      </w:r>
    </w:p>
    <w:p w:rsidR="00000000" w:rsidDel="00000000" w:rsidP="00000000" w:rsidRDefault="00000000" w:rsidRPr="00000000" w14:paraId="00000054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Value port</w:t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Economic event </w:t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Duality 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Reciprocity </w:t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Compensation 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Contract 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Distribution channel</w:t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Value chain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Capability </w:t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Trust </w:t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Customer relationship </w:t>
      </w:r>
    </w:p>
    <w:p w:rsidR="00000000" w:rsidDel="00000000" w:rsidP="00000000" w:rsidRDefault="00000000" w:rsidRPr="00000000" w14:paraId="0000005F">
      <w:pPr>
        <w:pStyle w:val="Heading2"/>
        <w:rPr/>
      </w:pPr>
      <w:bookmarkStart w:colFirst="0" w:colLast="0" w:name="_k7jbg6uuf0ih" w:id="3"/>
      <w:bookmarkEnd w:id="3"/>
      <w:r w:rsidDel="00000000" w:rsidR="00000000" w:rsidRPr="00000000">
        <w:rPr>
          <w:rtl w:val="0"/>
        </w:rPr>
        <w:t xml:space="preserve">Business model perspectives </w:t>
      </w:r>
    </w:p>
    <w:p w:rsidR="00000000" w:rsidDel="00000000" w:rsidP="00000000" w:rsidRDefault="00000000" w:rsidRPr="00000000" w14:paraId="00000060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Internal perspective </w:t>
      </w:r>
    </w:p>
    <w:p w:rsidR="00000000" w:rsidDel="00000000" w:rsidP="00000000" w:rsidRDefault="00000000" w:rsidRPr="00000000" w14:paraId="00000061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Looking from within an organisation </w:t>
      </w:r>
    </w:p>
    <w:p w:rsidR="00000000" w:rsidDel="00000000" w:rsidP="00000000" w:rsidRDefault="00000000" w:rsidRPr="00000000" w14:paraId="00000062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External perspective </w:t>
      </w:r>
    </w:p>
    <w:p w:rsidR="00000000" w:rsidDel="00000000" w:rsidP="00000000" w:rsidRDefault="00000000" w:rsidRPr="00000000" w14:paraId="00000063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Looking at a web of organisations </w:t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rPr/>
      </w:pPr>
      <w:bookmarkStart w:colFirst="0" w:colLast="0" w:name="_ljmrbasgw6z3" w:id="4"/>
      <w:bookmarkEnd w:id="4"/>
      <w:r w:rsidDel="00000000" w:rsidR="00000000" w:rsidRPr="00000000">
        <w:rPr>
          <w:rtl w:val="0"/>
        </w:rPr>
        <w:t xml:space="preserve">Business models in context - viewpoints</w:t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rPr/>
      </w:pPr>
      <w:bookmarkStart w:colFirst="0" w:colLast="0" w:name="_k1zwlctnfpg8" w:id="5"/>
      <w:bookmarkEnd w:id="5"/>
      <w:r w:rsidDel="00000000" w:rsidR="00000000" w:rsidRPr="00000000">
        <w:rPr>
          <w:rtl w:val="0"/>
        </w:rPr>
        <w:t xml:space="preserve">The Rea Ontology 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R = economic resources 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E = economic event (duality )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A = economic agent 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An example of an exchange 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rPr/>
      </w:pPr>
      <w:bookmarkStart w:colFirst="0" w:colLast="0" w:name="_ysjmcqn11eda" w:id="6"/>
      <w:bookmarkEnd w:id="6"/>
      <w:r w:rsidDel="00000000" w:rsidR="00000000" w:rsidRPr="00000000">
        <w:rPr/>
        <w:drawing>
          <wp:inline distB="114300" distT="114300" distL="114300" distR="114300">
            <wp:extent cx="4592169" cy="2662238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2169" cy="2662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rPr/>
      </w:pPr>
      <w:bookmarkStart w:colFirst="0" w:colLast="0" w:name="_rnzzki97icd" w:id="7"/>
      <w:bookmarkEnd w:id="7"/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rPr/>
      </w:pPr>
      <w:bookmarkStart w:colFirst="0" w:colLast="0" w:name="_esuf4i4hzxm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Economic resources</w:t>
      </w:r>
    </w:p>
    <w:p w:rsidR="00000000" w:rsidDel="00000000" w:rsidP="00000000" w:rsidRDefault="00000000" w:rsidRPr="00000000" w14:paraId="0000007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 economic resource is something of value that is under the control of an agent and that can be transferred from one agent to another</w:t>
      </w:r>
    </w:p>
    <w:p w:rsidR="00000000" w:rsidDel="00000000" w:rsidP="00000000" w:rsidRDefault="00000000" w:rsidRPr="00000000" w14:paraId="0000007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Examples: cash, goods, labour service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Non-economic resources </w:t>
      </w:r>
    </w:p>
    <w:p w:rsidR="00000000" w:rsidDel="00000000" w:rsidP="00000000" w:rsidRDefault="00000000" w:rsidRPr="00000000" w14:paraId="0000007B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Some resources cannot be traded </w:t>
      </w:r>
    </w:p>
    <w:p w:rsidR="00000000" w:rsidDel="00000000" w:rsidP="00000000" w:rsidRDefault="00000000" w:rsidRPr="00000000" w14:paraId="0000007C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 internal resource is a resource that is dependent on one agent. It cannot be traded independently of the agent </w:t>
      </w:r>
    </w:p>
    <w:p w:rsidR="00000000" w:rsidDel="00000000" w:rsidP="00000000" w:rsidRDefault="00000000" w:rsidRPr="00000000" w14:paraId="0000007D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Examples: knowledge, beauty, skills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Non-economic resources </w:t>
      </w:r>
    </w:p>
    <w:p w:rsidR="00000000" w:rsidDel="00000000" w:rsidP="00000000" w:rsidRDefault="00000000" w:rsidRPr="00000000" w14:paraId="00000082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Some resources cannot be traded </w:t>
      </w:r>
    </w:p>
    <w:p w:rsidR="00000000" w:rsidDel="00000000" w:rsidP="00000000" w:rsidRDefault="00000000" w:rsidRPr="00000000" w14:paraId="00000083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</w:t>
      </w:r>
      <w:r w:rsidDel="00000000" w:rsidR="00000000" w:rsidRPr="00000000">
        <w:rPr>
          <w:b w:val="1"/>
          <w:rtl w:val="0"/>
        </w:rPr>
        <w:t xml:space="preserve"> internal resource</w:t>
      </w:r>
      <w:r w:rsidDel="00000000" w:rsidR="00000000" w:rsidRPr="00000000">
        <w:rPr>
          <w:rtl w:val="0"/>
        </w:rPr>
        <w:t xml:space="preserve"> is a resource that is dependent on one agent, it cannot be traded independently of the agent </w:t>
      </w:r>
    </w:p>
    <w:p w:rsidR="00000000" w:rsidDel="00000000" w:rsidP="00000000" w:rsidRDefault="00000000" w:rsidRPr="00000000" w14:paraId="00000084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Examples knowledge, beauty, skills</w:t>
      </w:r>
    </w:p>
    <w:p w:rsidR="00000000" w:rsidDel="00000000" w:rsidP="00000000" w:rsidRDefault="00000000" w:rsidRPr="00000000" w14:paraId="00000085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shared resource</w:t>
      </w:r>
      <w:r w:rsidDel="00000000" w:rsidR="00000000" w:rsidRPr="00000000">
        <w:rPr>
          <w:rtl w:val="0"/>
        </w:rPr>
        <w:t xml:space="preserve"> is a relationship, dependent on two or more agents</w:t>
      </w:r>
    </w:p>
    <w:p w:rsidR="00000000" w:rsidDel="00000000" w:rsidP="00000000" w:rsidRDefault="00000000" w:rsidRPr="00000000" w14:paraId="00000086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Examples, marriage, citizenship 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Economic Events</w:t>
      </w:r>
    </w:p>
    <w:p w:rsidR="00000000" w:rsidDel="00000000" w:rsidP="00000000" w:rsidRDefault="00000000" w:rsidRPr="00000000" w14:paraId="00000089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An economic event is the transfer of control of an economic resource from one agent to another agent </w:t>
      </w:r>
    </w:p>
    <w:p w:rsidR="00000000" w:rsidDel="00000000" w:rsidP="00000000" w:rsidRDefault="00000000" w:rsidRPr="00000000" w14:paraId="0000008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Examples: cash-payment, shipment 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Economic agents </w:t>
      </w:r>
    </w:p>
    <w:p w:rsidR="00000000" w:rsidDel="00000000" w:rsidP="00000000" w:rsidRDefault="00000000" w:rsidRPr="00000000" w14:paraId="0000008D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rtl w:val="0"/>
        </w:rPr>
        <w:t xml:space="preserve">An economic agent is someone who is able to participate in economic events </w:t>
      </w:r>
    </w:p>
    <w:p w:rsidR="00000000" w:rsidDel="00000000" w:rsidP="00000000" w:rsidRDefault="00000000" w:rsidRPr="00000000" w14:paraId="0000008E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Examples: IBM, John Doe, City of Stockholm </w:t>
      </w:r>
    </w:p>
    <w:p w:rsidR="00000000" w:rsidDel="00000000" w:rsidP="00000000" w:rsidRDefault="00000000" w:rsidRPr="00000000" w14:paraId="0000008F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Examples of agent roles, manufacturer, distributor, carrier, consumer</w:t>
      </w:r>
    </w:p>
    <w:p w:rsidR="00000000" w:rsidDel="00000000" w:rsidP="00000000" w:rsidRDefault="00000000" w:rsidRPr="00000000" w14:paraId="00000090">
      <w:pPr>
        <w:pStyle w:val="Heading2"/>
        <w:rPr/>
      </w:pPr>
      <w:bookmarkStart w:colFirst="0" w:colLast="0" w:name="_9jcr1yslwckt" w:id="9"/>
      <w:bookmarkEnd w:id="9"/>
      <w:r w:rsidDel="00000000" w:rsidR="00000000" w:rsidRPr="00000000">
        <w:rPr/>
        <w:drawing>
          <wp:inline distB="114300" distT="114300" distL="114300" distR="114300">
            <wp:extent cx="4424363" cy="2763389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2763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Duality</w:t>
      </w:r>
    </w:p>
    <w:p w:rsidR="00000000" w:rsidDel="00000000" w:rsidP="00000000" w:rsidRDefault="00000000" w:rsidRPr="00000000" w14:paraId="0000009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Duality is a relationship between economic events expressing that in order to obtain an economic resource, an agent must give up another economic resource.</w:t>
      </w:r>
    </w:p>
    <w:p w:rsidR="00000000" w:rsidDel="00000000" w:rsidP="00000000" w:rsidRDefault="00000000" w:rsidRPr="00000000" w14:paraId="0000009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“One good turn deserves another”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4252913" cy="1582479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1582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3614738" cy="2383805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2383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4243388" cy="192237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1922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4052888" cy="2306189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2306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4"/>
        <w:rPr>
          <w:rFonts w:ascii="Times New Roman" w:cs="Times New Roman" w:eastAsia="Times New Roman" w:hAnsi="Times New Roman"/>
          <w:b w:val="1"/>
        </w:rPr>
      </w:pPr>
      <w:bookmarkStart w:colFirst="0" w:colLast="0" w:name="_v2i56kyjl7cv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Commitments and contracts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3462338" cy="1978479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1978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Economic commitments </w:t>
      </w:r>
    </w:p>
    <w:p w:rsidR="00000000" w:rsidDel="00000000" w:rsidP="00000000" w:rsidRDefault="00000000" w:rsidRPr="00000000" w14:paraId="000000A3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 economic commitment is an obligation to perform an economic event in the future </w:t>
      </w:r>
    </w:p>
    <w:p w:rsidR="00000000" w:rsidDel="00000000" w:rsidP="00000000" w:rsidRDefault="00000000" w:rsidRPr="00000000" w14:paraId="000000A4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Example: order lines</w:t>
      </w:r>
    </w:p>
    <w:p w:rsidR="00000000" w:rsidDel="00000000" w:rsidP="00000000" w:rsidRDefault="00000000" w:rsidRPr="00000000" w14:paraId="000000A5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 economic contract is a container for a collection of economic commitments </w:t>
      </w:r>
    </w:p>
    <w:p w:rsidR="00000000" w:rsidDel="00000000" w:rsidP="00000000" w:rsidRDefault="00000000" w:rsidRPr="00000000" w14:paraId="000000A6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Example: purchase order with several line items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33888" cy="2982931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2982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Operational level and knowledge level 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519613" cy="4842442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4842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Operational level and knowledge level </w:t>
      </w:r>
    </w:p>
    <w:p w:rsidR="00000000" w:rsidDel="00000000" w:rsidP="00000000" w:rsidRDefault="00000000" w:rsidRPr="00000000" w14:paraId="000000B0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086100"/>
            <wp:effectExtent b="0" l="0" r="0" t="0"/>
            <wp:docPr id="2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Value process graphs </w:t>
      </w:r>
    </w:p>
    <w:p w:rsidR="00000000" w:rsidDel="00000000" w:rsidP="00000000" w:rsidRDefault="00000000" w:rsidRPr="00000000" w14:paraId="000000B4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 each exchange (pair of economic events), introduce a process</w:t>
      </w:r>
    </w:p>
    <w:p w:rsidR="00000000" w:rsidDel="00000000" w:rsidP="00000000" w:rsidRDefault="00000000" w:rsidRPr="00000000" w14:paraId="000000B5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Look at each process from one agent’s perspective (typically the organisation for which the model is constructed) </w:t>
      </w:r>
    </w:p>
    <w:p w:rsidR="00000000" w:rsidDel="00000000" w:rsidP="00000000" w:rsidRDefault="00000000" w:rsidRPr="00000000" w14:paraId="000000B6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 each process. Specify what resources are increased and decreased </w:t>
      </w:r>
    </w:p>
    <w:p w:rsidR="00000000" w:rsidDel="00000000" w:rsidP="00000000" w:rsidRDefault="00000000" w:rsidRPr="00000000" w14:paraId="000000B7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Connect the process according to resources consumed and produced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25400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60700"/>
            <wp:effectExtent b="0" l="0" r="0" t="0"/>
            <wp:docPr id="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1369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23876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29337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29210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3"/>
        <w:rPr/>
      </w:pPr>
      <w:bookmarkStart w:colFirst="0" w:colLast="0" w:name="_kpx1vkleq2dc" w:id="11"/>
      <w:bookmarkEnd w:id="11"/>
      <w:r w:rsidDel="00000000" w:rsidR="00000000" w:rsidRPr="00000000">
        <w:rPr>
          <w:rtl w:val="0"/>
        </w:rPr>
        <w:t xml:space="preserve">What economic agents are there? </w:t>
      </w:r>
    </w:p>
    <w:p w:rsidR="00000000" w:rsidDel="00000000" w:rsidP="00000000" w:rsidRDefault="00000000" w:rsidRPr="00000000" w14:paraId="000000C2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Dish supplier </w:t>
      </w:r>
    </w:p>
    <w:p w:rsidR="00000000" w:rsidDel="00000000" w:rsidP="00000000" w:rsidRDefault="00000000" w:rsidRPr="00000000" w14:paraId="000000C3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Office </w:t>
      </w:r>
    </w:p>
    <w:p w:rsidR="00000000" w:rsidDel="00000000" w:rsidP="00000000" w:rsidRDefault="00000000" w:rsidRPr="00000000" w14:paraId="000000C4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Customer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3"/>
        <w:rPr/>
      </w:pPr>
      <w:bookmarkStart w:colFirst="0" w:colLast="0" w:name="_bnybkcqe408k" w:id="12"/>
      <w:bookmarkEnd w:id="12"/>
      <w:r w:rsidDel="00000000" w:rsidR="00000000" w:rsidRPr="00000000">
        <w:rPr>
          <w:rtl w:val="0"/>
        </w:rPr>
        <w:t xml:space="preserve">What economic resources are there?</w:t>
      </w:r>
    </w:p>
    <w:p w:rsidR="00000000" w:rsidDel="00000000" w:rsidP="00000000" w:rsidRDefault="00000000" w:rsidRPr="00000000" w14:paraId="000000C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3"/>
        <w:rPr/>
      </w:pPr>
      <w:bookmarkStart w:colFirst="0" w:colLast="0" w:name="_gsljubmrrf2i" w:id="13"/>
      <w:bookmarkEnd w:id="13"/>
      <w:r w:rsidDel="00000000" w:rsidR="00000000" w:rsidRPr="00000000">
        <w:rPr/>
        <w:drawing>
          <wp:inline distB="114300" distT="114300" distL="114300" distR="114300">
            <wp:extent cx="4614863" cy="2138782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2138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3"/>
        <w:rPr/>
      </w:pPr>
      <w:bookmarkStart w:colFirst="0" w:colLast="0" w:name="_lc9y19mug10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3"/>
        <w:rPr/>
      </w:pPr>
      <w:bookmarkStart w:colFirst="0" w:colLast="0" w:name="_ogr7so3sopxl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3"/>
        <w:rPr/>
      </w:pPr>
      <w:bookmarkStart w:colFirst="0" w:colLast="0" w:name="_ml4vrfoce12b" w:id="16"/>
      <w:bookmarkEnd w:id="16"/>
      <w:r w:rsidDel="00000000" w:rsidR="00000000" w:rsidRPr="00000000">
        <w:rPr>
          <w:rtl w:val="0"/>
        </w:rPr>
        <w:t xml:space="preserve">What economic events are there? </w:t>
      </w:r>
    </w:p>
    <w:p w:rsidR="00000000" w:rsidDel="00000000" w:rsidP="00000000" w:rsidRDefault="00000000" w:rsidRPr="00000000" w14:paraId="000000C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3"/>
        <w:ind w:left="0" w:firstLine="0"/>
        <w:rPr/>
      </w:pPr>
      <w:bookmarkStart w:colFirst="0" w:colLast="0" w:name="_il1cjupor2ms" w:id="17"/>
      <w:bookmarkEnd w:id="17"/>
      <w:r w:rsidDel="00000000" w:rsidR="00000000" w:rsidRPr="00000000">
        <w:rPr>
          <w:rtl w:val="0"/>
        </w:rPr>
        <w:t xml:space="preserve">What economic commitments and contracts are there? </w:t>
      </w:r>
    </w:p>
    <w:p w:rsidR="00000000" w:rsidDel="00000000" w:rsidP="00000000" w:rsidRDefault="00000000" w:rsidRPr="00000000" w14:paraId="000000D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975100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3"/>
        <w:rPr/>
      </w:pPr>
      <w:bookmarkStart w:colFirst="0" w:colLast="0" w:name="_nq7zlo3eg5dy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3"/>
        <w:rPr/>
      </w:pPr>
      <w:bookmarkStart w:colFirst="0" w:colLast="0" w:name="_ippecdiggocr" w:id="19"/>
      <w:bookmarkEnd w:id="19"/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3"/>
        <w:rPr/>
      </w:pPr>
      <w:bookmarkStart w:colFirst="0" w:colLast="0" w:name="_friglh9zo696" w:id="20"/>
      <w:bookmarkEnd w:id="20"/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VDML - value delivery modelling language 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14.png"/><Relationship Id="rId21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3.png"/><Relationship Id="rId25" Type="http://schemas.openxmlformats.org/officeDocument/2006/relationships/image" Target="media/image1.png"/><Relationship Id="rId28" Type="http://schemas.openxmlformats.org/officeDocument/2006/relationships/image" Target="media/image8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29" Type="http://schemas.openxmlformats.org/officeDocument/2006/relationships/image" Target="media/image12.png"/><Relationship Id="rId7" Type="http://schemas.openxmlformats.org/officeDocument/2006/relationships/image" Target="media/image13.png"/><Relationship Id="rId8" Type="http://schemas.openxmlformats.org/officeDocument/2006/relationships/image" Target="media/image11.png"/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7.png"/><Relationship Id="rId15" Type="http://schemas.openxmlformats.org/officeDocument/2006/relationships/image" Target="media/image19.png"/><Relationship Id="rId14" Type="http://schemas.openxmlformats.org/officeDocument/2006/relationships/image" Target="media/image15.png"/><Relationship Id="rId17" Type="http://schemas.openxmlformats.org/officeDocument/2006/relationships/image" Target="media/image24.png"/><Relationship Id="rId16" Type="http://schemas.openxmlformats.org/officeDocument/2006/relationships/image" Target="media/image6.png"/><Relationship Id="rId19" Type="http://schemas.openxmlformats.org/officeDocument/2006/relationships/image" Target="media/image16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